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FF" w:rsidRPr="00421E03" w:rsidRDefault="00DE0DFF" w:rsidP="00DE0DFF">
      <w:pPr>
        <w:jc w:val="center"/>
        <w:rPr>
          <w:rFonts w:ascii="Arial" w:hAnsi="Arial" w:cs="Arial"/>
          <w:b/>
          <w:sz w:val="28"/>
          <w:szCs w:val="28"/>
        </w:rPr>
      </w:pPr>
      <w:r w:rsidRPr="00421E03">
        <w:rPr>
          <w:rFonts w:ascii="Arial" w:hAnsi="Arial" w:cs="Arial"/>
          <w:b/>
          <w:sz w:val="28"/>
          <w:szCs w:val="28"/>
        </w:rPr>
        <w:t>ACTIVIDAD 2</w:t>
      </w:r>
    </w:p>
    <w:p w:rsidR="00DE0DFF" w:rsidRPr="00421E03" w:rsidRDefault="00DE0DFF" w:rsidP="00DE0DFF">
      <w:pPr>
        <w:jc w:val="center"/>
        <w:rPr>
          <w:rFonts w:ascii="Arial" w:hAnsi="Arial" w:cs="Arial"/>
          <w:b/>
          <w:sz w:val="22"/>
          <w:szCs w:val="22"/>
        </w:rPr>
      </w:pPr>
    </w:p>
    <w:p w:rsidR="00DE0DFF" w:rsidRPr="00421E03" w:rsidRDefault="00DE0DFF" w:rsidP="00DE0DFF">
      <w:pPr>
        <w:jc w:val="center"/>
        <w:rPr>
          <w:rFonts w:ascii="Arial" w:hAnsi="Arial" w:cs="Arial"/>
          <w:b/>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Título:</w:t>
      </w:r>
      <w:r w:rsidRPr="00421E03">
        <w:rPr>
          <w:rFonts w:ascii="Arial" w:hAnsi="Arial" w:cs="Arial"/>
          <w:sz w:val="22"/>
          <w:szCs w:val="22"/>
        </w:rPr>
        <w:t xml:space="preserve"> “Alto a la violencia en el noviazgo”.</w:t>
      </w:r>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Ubicación:</w:t>
      </w:r>
      <w:r w:rsidRPr="00421E03">
        <w:rPr>
          <w:rFonts w:ascii="Arial" w:hAnsi="Arial" w:cs="Arial"/>
          <w:sz w:val="22"/>
          <w:szCs w:val="22"/>
        </w:rPr>
        <w:t xml:space="preserve"> Plano Relacional.</w:t>
      </w:r>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Dimensión:</w:t>
      </w:r>
      <w:r w:rsidRPr="00421E03">
        <w:rPr>
          <w:rFonts w:ascii="Arial" w:hAnsi="Arial" w:cs="Arial"/>
          <w:sz w:val="22"/>
          <w:szCs w:val="22"/>
        </w:rPr>
        <w:t xml:space="preserve"> Familia.</w:t>
      </w:r>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 xml:space="preserve">A quién va dirigido: </w:t>
      </w:r>
      <w:r w:rsidRPr="00421E03">
        <w:rPr>
          <w:rFonts w:ascii="Arial" w:hAnsi="Arial" w:cs="Arial"/>
          <w:sz w:val="22"/>
          <w:szCs w:val="22"/>
        </w:rPr>
        <w:t>Jóvenes.</w:t>
      </w:r>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 xml:space="preserve">Duración aproximada: </w:t>
      </w:r>
      <w:r w:rsidRPr="00421E03">
        <w:rPr>
          <w:rFonts w:ascii="Arial" w:hAnsi="Arial" w:cs="Arial"/>
          <w:sz w:val="22"/>
          <w:szCs w:val="22"/>
        </w:rPr>
        <w:t>1.30 hrs.</w:t>
      </w:r>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Propósito:</w:t>
      </w:r>
      <w:r w:rsidRPr="00421E03">
        <w:rPr>
          <w:rFonts w:ascii="Arial" w:hAnsi="Arial" w:cs="Arial"/>
          <w:sz w:val="22"/>
          <w:szCs w:val="22"/>
        </w:rPr>
        <w:t xml:space="preserve"> </w:t>
      </w:r>
      <w:bookmarkStart w:id="0" w:name="_GoBack"/>
      <w:r w:rsidRPr="00421E03">
        <w:rPr>
          <w:rFonts w:ascii="Arial" w:hAnsi="Arial" w:cs="Arial"/>
          <w:sz w:val="22"/>
          <w:szCs w:val="22"/>
        </w:rPr>
        <w:t>Que los jóvenes reconozcan las formas de violencia en el noviazgo y alternativas para prevenirla.</w:t>
      </w:r>
      <w:bookmarkEnd w:id="0"/>
      <w:r w:rsidRPr="00421E03">
        <w:rPr>
          <w:rFonts w:ascii="Arial" w:hAnsi="Arial" w:cs="Arial"/>
          <w:sz w:val="22"/>
          <w:szCs w:val="22"/>
        </w:rPr>
        <w:t xml:space="preserve"> </w:t>
      </w:r>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 xml:space="preserve">Preparación de la actividad: </w:t>
      </w:r>
      <w:r w:rsidRPr="00421E03">
        <w:rPr>
          <w:rFonts w:ascii="Arial" w:hAnsi="Arial" w:cs="Arial"/>
          <w:sz w:val="22"/>
          <w:szCs w:val="22"/>
        </w:rPr>
        <w:t xml:space="preserve">Utilería para las representaciones, es recomendable que los jóvenes tengan copia de </w:t>
      </w:r>
      <w:smartTag w:uri="urn:schemas-microsoft-com:office:smarttags" w:element="PersonName">
        <w:smartTagPr>
          <w:attr w:name="ProductID" w:val="la Ficha T￩cnica"/>
        </w:smartTagPr>
        <w:r w:rsidRPr="00421E03">
          <w:rPr>
            <w:rFonts w:ascii="Arial" w:hAnsi="Arial" w:cs="Arial"/>
            <w:sz w:val="22"/>
            <w:szCs w:val="22"/>
          </w:rPr>
          <w:t>la Ficha Técnica</w:t>
        </w:r>
      </w:smartTag>
    </w:p>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b/>
          <w:sz w:val="22"/>
          <w:szCs w:val="22"/>
        </w:rPr>
      </w:pPr>
      <w:r w:rsidRPr="00421E03">
        <w:rPr>
          <w:rFonts w:ascii="Arial" w:hAnsi="Arial" w:cs="Arial"/>
          <w:b/>
          <w:sz w:val="22"/>
          <w:szCs w:val="22"/>
        </w:rPr>
        <w:t>Ficha Técnica</w:t>
      </w:r>
    </w:p>
    <w:p w:rsidR="00DE0DFF" w:rsidRPr="00421E03" w:rsidRDefault="00DE0DFF" w:rsidP="00DE0DFF">
      <w:pPr>
        <w:jc w:val="both"/>
        <w:rPr>
          <w:rFonts w:ascii="Arial" w:hAnsi="Arial" w:cs="Arial"/>
          <w:sz w:val="22"/>
          <w:szCs w:val="22"/>
        </w:rPr>
      </w:pPr>
    </w:p>
    <w:tbl>
      <w:tblPr>
        <w:tblStyle w:val="Tablaconcuadrcula"/>
        <w:tblW w:w="0" w:type="auto"/>
        <w:tblLook w:val="01E0" w:firstRow="1" w:lastRow="1" w:firstColumn="1" w:lastColumn="1" w:noHBand="0" w:noVBand="0"/>
      </w:tblPr>
      <w:tblGrid>
        <w:gridCol w:w="9322"/>
      </w:tblGrid>
      <w:tr w:rsidR="00DE0DFF" w:rsidRPr="00421E03" w:rsidTr="00DE0DFF">
        <w:tc>
          <w:tcPr>
            <w:tcW w:w="9322" w:type="dxa"/>
          </w:tcPr>
          <w:p w:rsidR="00DE0DFF" w:rsidRPr="00421E03" w:rsidRDefault="00DE0DFF" w:rsidP="00841FCD">
            <w:pPr>
              <w:jc w:val="both"/>
              <w:rPr>
                <w:rFonts w:ascii="Arial" w:hAnsi="Arial" w:cs="Arial"/>
                <w:sz w:val="22"/>
                <w:szCs w:val="22"/>
              </w:rPr>
            </w:pPr>
          </w:p>
          <w:p w:rsidR="00DE0DFF" w:rsidRPr="00421E03" w:rsidRDefault="00DE0DFF" w:rsidP="00841FCD">
            <w:pPr>
              <w:pStyle w:val="NormalWeb"/>
              <w:jc w:val="center"/>
              <w:rPr>
                <w:rFonts w:ascii="Arial" w:hAnsi="Arial" w:cs="Arial"/>
                <w:b/>
                <w:sz w:val="22"/>
                <w:szCs w:val="22"/>
              </w:rPr>
            </w:pPr>
            <w:r w:rsidRPr="00421E03">
              <w:rPr>
                <w:rFonts w:ascii="Arial" w:hAnsi="Arial" w:cs="Arial"/>
                <w:b/>
                <w:sz w:val="22"/>
                <w:szCs w:val="22"/>
              </w:rPr>
              <w:t>VIOLENCIA EN EL NOVIAZGO</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Según </w:t>
            </w:r>
            <w:smartTag w:uri="urn:schemas-microsoft-com:office:smarttags" w:element="PersonName">
              <w:smartTagPr>
                <w:attr w:name="ProductID" w:val="la Organizaci￳n Mundial"/>
              </w:smartTagPr>
              <w:r w:rsidRPr="00421E03">
                <w:rPr>
                  <w:rFonts w:ascii="Arial" w:hAnsi="Arial" w:cs="Arial"/>
                  <w:sz w:val="22"/>
                  <w:szCs w:val="22"/>
                </w:rPr>
                <w:t>la Organización Mundial</w:t>
              </w:r>
            </w:smartTag>
            <w:r w:rsidRPr="00421E03">
              <w:rPr>
                <w:rFonts w:ascii="Arial" w:hAnsi="Arial" w:cs="Arial"/>
                <w:sz w:val="22"/>
                <w:szCs w:val="22"/>
              </w:rPr>
              <w:t xml:space="preserve"> de </w:t>
            </w:r>
            <w:smartTag w:uri="urn:schemas-microsoft-com:office:smarttags" w:element="PersonName">
              <w:smartTagPr>
                <w:attr w:name="ProductID" w:val="la Salud"/>
              </w:smartTagPr>
              <w:r w:rsidRPr="00421E03">
                <w:rPr>
                  <w:rFonts w:ascii="Arial" w:hAnsi="Arial" w:cs="Arial"/>
                  <w:sz w:val="22"/>
                  <w:szCs w:val="22"/>
                </w:rPr>
                <w:t>la Salud</w:t>
              </w:r>
            </w:smartTag>
            <w:r w:rsidRPr="00421E03">
              <w:rPr>
                <w:rFonts w:ascii="Arial" w:hAnsi="Arial" w:cs="Arial"/>
                <w:sz w:val="22"/>
                <w:szCs w:val="22"/>
              </w:rPr>
              <w:t xml:space="preserve">, 3 de cada 10 adolescentes denuncian que sufren violencia en el noviazgo. Por otro lado muchas de las mujeres que son maltratadas durante el matrimonio vivieron violencia en el noviazgo.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En nuestro país el 76 por ciento de los mexicanos de entre 15 y 24 años con relaciones de pareja, han sufrido agresiones psicológicas, 15% han sido víctima de violencia física y 16 por ciento han vivido al menos una experiencia de ataque sexual. (Datos obtenidos de la encuesta realizada por el Instituto Mexicano de </w:t>
            </w:r>
            <w:smartTag w:uri="urn:schemas-microsoft-com:office:smarttags" w:element="PersonName">
              <w:smartTagPr>
                <w:attr w:name="ProductID" w:val="la Juventud"/>
              </w:smartTagPr>
              <w:r w:rsidRPr="00421E03">
                <w:rPr>
                  <w:rFonts w:ascii="Arial" w:hAnsi="Arial" w:cs="Arial"/>
                  <w:sz w:val="22"/>
                  <w:szCs w:val="22"/>
                </w:rPr>
                <w:t>la Juventud</w:t>
              </w:r>
            </w:smartTag>
            <w:r w:rsidRPr="00421E03">
              <w:rPr>
                <w:rFonts w:ascii="Arial" w:hAnsi="Arial" w:cs="Arial"/>
                <w:sz w:val="22"/>
                <w:szCs w:val="22"/>
              </w:rPr>
              <w:t>).</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Los estudios realizados indican: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La edad en que son más vulnerables a la violencia es en la adolescencia.</w:t>
            </w:r>
            <w:r w:rsidRPr="00421E03">
              <w:rPr>
                <w:rFonts w:ascii="Arial" w:hAnsi="Arial" w:cs="Arial"/>
                <w:sz w:val="22"/>
                <w:szCs w:val="22"/>
              </w:rPr>
              <w:br/>
              <w:t>Es una situación que se mantiene en silencio porque la gran mayoría considera que son conductas normales, que no aumentarán y no se atreven a denunciar.</w:t>
            </w:r>
            <w:r w:rsidRPr="00421E03">
              <w:rPr>
                <w:rFonts w:ascii="Arial" w:hAnsi="Arial" w:cs="Arial"/>
                <w:sz w:val="22"/>
                <w:szCs w:val="22"/>
              </w:rPr>
              <w:br/>
              <w:t>Es más común que la ejerzan los hombres, sin embargo las mujeres también utilizan formas de control como la manipulación y el chantaje.</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Puede darse al poco tiempo de iniciar el noviazgo, después de algunos meses o años y seguramente continuará en caso de que lleguen a casarse.</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Esta situación se da en todos los estratos sociales aunque es mayor en las áreas urbanas.</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Una pareja violenta es muy probable que tenga antecedentes de violencia en su familia y su conducta no cambiará espontáneamente.</w:t>
            </w:r>
            <w:r w:rsidRPr="00421E03">
              <w:rPr>
                <w:rFonts w:ascii="Arial" w:hAnsi="Arial" w:cs="Arial"/>
                <w:sz w:val="22"/>
                <w:szCs w:val="22"/>
              </w:rPr>
              <w:br/>
              <w:t>Inicia con la violencia psicológica después se pasa a la física y luego a la sexual.</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La violencia en una relación de pareja se refiere a toda acción u omisión que daña tanto física, emocional como sexualmente, con el fin de dominar y mantener el control sobre la otra persona. Para ello se pueden utilizar distintas estrategias que van desde el ataque a su </w:t>
            </w:r>
            <w:r w:rsidRPr="00421E03">
              <w:rPr>
                <w:rFonts w:ascii="Arial" w:hAnsi="Arial" w:cs="Arial"/>
                <w:sz w:val="22"/>
                <w:szCs w:val="22"/>
              </w:rPr>
              <w:lastRenderedPageBreak/>
              <w:t xml:space="preserve">autoestima, los insultos, el chantaje, la manipulación sutil o los golpes.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Al principio algún comentario incómodo, un jaloneo o una bofetada </w:t>
            </w:r>
            <w:proofErr w:type="gramStart"/>
            <w:r w:rsidRPr="00421E03">
              <w:rPr>
                <w:rFonts w:ascii="Arial" w:hAnsi="Arial" w:cs="Arial"/>
                <w:sz w:val="22"/>
                <w:szCs w:val="22"/>
              </w:rPr>
              <w:t>puede</w:t>
            </w:r>
            <w:proofErr w:type="gramEnd"/>
            <w:r w:rsidRPr="00421E03">
              <w:rPr>
                <w:rFonts w:ascii="Arial" w:hAnsi="Arial" w:cs="Arial"/>
                <w:sz w:val="22"/>
                <w:szCs w:val="22"/>
              </w:rPr>
              <w:t xml:space="preserve"> parecer como parte del juego entre los dos, pero luego puede tomar dimensiones tan grandes que incluso se llega a la hospitalización o la muerte.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La pareja no se da cuenta de la situación que esta viviendo porque hay factores a su alrededor que les impiden ver el rumbo que esta tomando la relación; el estar enamorados no les permite pensar objetivamente por lo que no se dan cuenta que están ejerciendo violencia sobre su pareja o son víctimas de esta.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Cuando nos enamoramos idealizamos a nuestra pareja y nos creemos capaces de superar esa "mala racha", tolerarla e incluso perdonar "sus arrebatos", porque después de todo pensamos que si nos tratan o tratamos de cierta manera es por amor, sin embargo es preciso tener en cuenta que los novios no deben confundir maltrato y ofensas con amor e interés por la pareja.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Cómo se manifiesta la violencia en el noviazgo</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Para saber si tu relación es violenta simplemente debes analizar como te sientes cuando estas a su lado; es decir te sientes libre de comentar o hacer cualquier cosa, o tienes que cuidarte de tus comentarios y comportamientos porque temes que en cualquier momento se enoje y se ponga agresivo(a).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Otra forma es analizar si en tu relación se encuentran ciertos comportamientos que normalmente se repiten, por ejemplo: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1 Etapa: Tu pareja se tensa constantemente, su tensión se acumula y crece tanto que insulta y reprocha.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2 Etapa: Te agrede física y/o emocionalmente sin poder controlarse.</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br/>
              <w:t xml:space="preserve">3 Etapa: Busca la reconciliación, dice arrepentirse, promete que va a cambiar y te llena de obsequios y se muestra muy complaciente.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Cuando este ciclo sucede más de una vez en la relación o la pareja tiene episodios de agresión que aparecen de la nada, se esta ante un caso de violencia que debe ser detenido y atendido.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Actitudes violentas </w:t>
            </w:r>
          </w:p>
          <w:tbl>
            <w:tblPr>
              <w:tblStyle w:val="Tablaconcuadrcula"/>
              <w:tblW w:w="0" w:type="auto"/>
              <w:tblLook w:val="01E0" w:firstRow="1" w:lastRow="1" w:firstColumn="1" w:lastColumn="1" w:noHBand="0" w:noVBand="0"/>
            </w:tblPr>
            <w:tblGrid>
              <w:gridCol w:w="3070"/>
              <w:gridCol w:w="2881"/>
              <w:gridCol w:w="2882"/>
            </w:tblGrid>
            <w:tr w:rsidR="00DE0DFF" w:rsidRPr="00421E03" w:rsidTr="00841FCD">
              <w:tc>
                <w:tcPr>
                  <w:tcW w:w="2881" w:type="dxa"/>
                </w:tcPr>
                <w:p w:rsidR="00DE0DFF" w:rsidRPr="00421E03" w:rsidRDefault="00DE0DFF" w:rsidP="00841FCD">
                  <w:pPr>
                    <w:spacing w:before="100" w:beforeAutospacing="1" w:after="100" w:afterAutospacing="1"/>
                    <w:jc w:val="center"/>
                    <w:rPr>
                      <w:rFonts w:ascii="Arial" w:hAnsi="Arial" w:cs="Arial"/>
                      <w:b/>
                      <w:sz w:val="22"/>
                      <w:szCs w:val="22"/>
                    </w:rPr>
                  </w:pPr>
                  <w:r w:rsidRPr="00421E03">
                    <w:rPr>
                      <w:rFonts w:ascii="Arial" w:hAnsi="Arial" w:cs="Arial"/>
                      <w:b/>
                      <w:sz w:val="22"/>
                      <w:szCs w:val="22"/>
                    </w:rPr>
                    <w:t>Físicas</w:t>
                  </w:r>
                </w:p>
                <w:p w:rsidR="00DE0DFF" w:rsidRPr="00421E03" w:rsidRDefault="00DE0DFF" w:rsidP="00841FCD">
                  <w:pPr>
                    <w:pStyle w:val="NormalWeb"/>
                    <w:jc w:val="center"/>
                    <w:rPr>
                      <w:rFonts w:ascii="Arial" w:hAnsi="Arial" w:cs="Arial"/>
                      <w:b/>
                      <w:sz w:val="22"/>
                      <w:szCs w:val="22"/>
                    </w:rPr>
                  </w:pPr>
                </w:p>
              </w:tc>
              <w:tc>
                <w:tcPr>
                  <w:tcW w:w="2881" w:type="dxa"/>
                </w:tcPr>
                <w:p w:rsidR="00DE0DFF" w:rsidRPr="00421E03" w:rsidRDefault="00DE0DFF" w:rsidP="00841FCD">
                  <w:pPr>
                    <w:spacing w:before="100" w:beforeAutospacing="1" w:after="100" w:afterAutospacing="1"/>
                    <w:jc w:val="center"/>
                    <w:rPr>
                      <w:rFonts w:ascii="Arial" w:hAnsi="Arial" w:cs="Arial"/>
                      <w:b/>
                      <w:sz w:val="22"/>
                      <w:szCs w:val="22"/>
                    </w:rPr>
                  </w:pPr>
                  <w:r w:rsidRPr="00421E03">
                    <w:rPr>
                      <w:rFonts w:ascii="Arial" w:hAnsi="Arial" w:cs="Arial"/>
                      <w:b/>
                      <w:sz w:val="22"/>
                      <w:szCs w:val="22"/>
                    </w:rPr>
                    <w:t>Violencia emocional</w:t>
                  </w:r>
                </w:p>
                <w:p w:rsidR="00DE0DFF" w:rsidRPr="00421E03" w:rsidRDefault="00DE0DFF" w:rsidP="00841FCD">
                  <w:pPr>
                    <w:pStyle w:val="NormalWeb"/>
                    <w:jc w:val="center"/>
                    <w:rPr>
                      <w:rFonts w:ascii="Arial" w:hAnsi="Arial" w:cs="Arial"/>
                      <w:b/>
                      <w:sz w:val="22"/>
                      <w:szCs w:val="22"/>
                    </w:rPr>
                  </w:pPr>
                </w:p>
              </w:tc>
              <w:tc>
                <w:tcPr>
                  <w:tcW w:w="2882" w:type="dxa"/>
                </w:tcPr>
                <w:p w:rsidR="00DE0DFF" w:rsidRPr="00421E03" w:rsidRDefault="00DE0DFF" w:rsidP="00841FCD">
                  <w:pPr>
                    <w:spacing w:before="100" w:beforeAutospacing="1" w:after="100" w:afterAutospacing="1"/>
                    <w:jc w:val="center"/>
                    <w:rPr>
                      <w:rFonts w:ascii="Arial" w:hAnsi="Arial" w:cs="Arial"/>
                      <w:b/>
                      <w:sz w:val="22"/>
                      <w:szCs w:val="22"/>
                    </w:rPr>
                  </w:pPr>
                  <w:r w:rsidRPr="00421E03">
                    <w:rPr>
                      <w:rFonts w:ascii="Arial" w:hAnsi="Arial" w:cs="Arial"/>
                      <w:b/>
                      <w:sz w:val="22"/>
                      <w:szCs w:val="22"/>
                    </w:rPr>
                    <w:t>Violencia sexual</w:t>
                  </w:r>
                </w:p>
                <w:p w:rsidR="00DE0DFF" w:rsidRPr="00421E03" w:rsidRDefault="00DE0DFF" w:rsidP="00841FCD">
                  <w:pPr>
                    <w:pStyle w:val="NormalWeb"/>
                    <w:jc w:val="center"/>
                    <w:rPr>
                      <w:rFonts w:ascii="Arial" w:hAnsi="Arial" w:cs="Arial"/>
                      <w:b/>
                      <w:sz w:val="22"/>
                      <w:szCs w:val="22"/>
                    </w:rPr>
                  </w:pPr>
                </w:p>
              </w:tc>
            </w:tr>
            <w:tr w:rsidR="00DE0DFF" w:rsidRPr="00421E03" w:rsidTr="00841FCD">
              <w:tc>
                <w:tcPr>
                  <w:tcW w:w="2881" w:type="dxa"/>
                </w:tcPr>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Empujones.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Arañazos.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Puntapiés.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Bofetadas.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Puñetazos.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Mordeduras.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Estrangulamiento. </w:t>
                  </w:r>
                </w:p>
                <w:p w:rsidR="00DE0DFF" w:rsidRPr="00421E03" w:rsidRDefault="00DE0DFF" w:rsidP="00DE0DFF">
                  <w:pPr>
                    <w:numPr>
                      <w:ilvl w:val="0"/>
                      <w:numId w:val="6"/>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Agresiones con </w:t>
                  </w:r>
                  <w:r w:rsidRPr="00421E03">
                    <w:rPr>
                      <w:rFonts w:ascii="Arial" w:hAnsi="Arial" w:cs="Arial"/>
                      <w:sz w:val="22"/>
                      <w:szCs w:val="22"/>
                    </w:rPr>
                    <w:lastRenderedPageBreak/>
                    <w:t xml:space="preserve">armas. </w:t>
                  </w:r>
                </w:p>
                <w:p w:rsidR="00DE0DFF" w:rsidRPr="00421E03" w:rsidRDefault="00DE0DFF" w:rsidP="00841FCD">
                  <w:pPr>
                    <w:pStyle w:val="NormalWeb"/>
                    <w:jc w:val="both"/>
                    <w:rPr>
                      <w:rFonts w:ascii="Arial" w:hAnsi="Arial" w:cs="Arial"/>
                      <w:sz w:val="22"/>
                      <w:szCs w:val="22"/>
                    </w:rPr>
                  </w:pPr>
                </w:p>
              </w:tc>
              <w:tc>
                <w:tcPr>
                  <w:tcW w:w="2881" w:type="dxa"/>
                </w:tcPr>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lastRenderedPageBreak/>
                    <w:t xml:space="preserve">Insultos. </w:t>
                  </w:r>
                </w:p>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Gritos </w:t>
                  </w:r>
                </w:p>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Amenazas. </w:t>
                  </w:r>
                </w:p>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Intimidaciones. </w:t>
                  </w:r>
                </w:p>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Castigos. </w:t>
                  </w:r>
                </w:p>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Sometimiento. </w:t>
                  </w:r>
                </w:p>
                <w:p w:rsidR="00DE0DFF" w:rsidRPr="00421E03" w:rsidRDefault="00DE0DFF" w:rsidP="00DE0DFF">
                  <w:pPr>
                    <w:numPr>
                      <w:ilvl w:val="0"/>
                      <w:numId w:val="7"/>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Chantajes. </w:t>
                  </w:r>
                </w:p>
                <w:p w:rsidR="00DE0DFF" w:rsidRPr="00421E03" w:rsidRDefault="00DE0DFF" w:rsidP="00841FCD">
                  <w:pPr>
                    <w:pStyle w:val="NormalWeb"/>
                    <w:jc w:val="both"/>
                    <w:rPr>
                      <w:rFonts w:ascii="Arial" w:hAnsi="Arial" w:cs="Arial"/>
                      <w:sz w:val="22"/>
                      <w:szCs w:val="22"/>
                    </w:rPr>
                  </w:pPr>
                </w:p>
              </w:tc>
              <w:tc>
                <w:tcPr>
                  <w:tcW w:w="2882" w:type="dxa"/>
                </w:tcPr>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lastRenderedPageBreak/>
                    <w:t>Hostigamiento</w:t>
                  </w:r>
                </w:p>
                <w:p w:rsidR="00DE0DFF" w:rsidRPr="00421E03" w:rsidRDefault="00DE0DFF" w:rsidP="00841FCD">
                  <w:pPr>
                    <w:spacing w:before="100" w:beforeAutospacing="1" w:after="100" w:afterAutospacing="1"/>
                    <w:jc w:val="both"/>
                    <w:rPr>
                      <w:rFonts w:ascii="Arial" w:hAnsi="Arial" w:cs="Arial"/>
                      <w:sz w:val="22"/>
                      <w:szCs w:val="22"/>
                    </w:rPr>
                  </w:pPr>
                  <w:r w:rsidRPr="00421E03">
                    <w:rPr>
                      <w:rFonts w:ascii="Arial" w:hAnsi="Arial" w:cs="Arial"/>
                      <w:sz w:val="22"/>
                      <w:szCs w:val="22"/>
                    </w:rPr>
                    <w:t xml:space="preserve">Forcejeo </w:t>
                  </w:r>
                </w:p>
                <w:p w:rsidR="00DE0DFF" w:rsidRPr="00421E03" w:rsidRDefault="00DE0DFF" w:rsidP="00DE0DFF">
                  <w:pPr>
                    <w:spacing w:before="100" w:beforeAutospacing="1" w:after="100" w:afterAutospacing="1"/>
                    <w:jc w:val="both"/>
                    <w:rPr>
                      <w:rFonts w:ascii="Arial" w:hAnsi="Arial" w:cs="Arial"/>
                      <w:sz w:val="22"/>
                      <w:szCs w:val="22"/>
                    </w:rPr>
                  </w:pPr>
                  <w:r w:rsidRPr="00421E03">
                    <w:rPr>
                      <w:rFonts w:ascii="Arial" w:hAnsi="Arial" w:cs="Arial"/>
                      <w:sz w:val="22"/>
                      <w:szCs w:val="22"/>
                    </w:rPr>
                    <w:t xml:space="preserve">El tipo más frecuente de esta agresión es la llamada violación por confianza, sucede cuando </w:t>
                  </w:r>
                  <w:r w:rsidRPr="00421E03">
                    <w:rPr>
                      <w:rFonts w:ascii="Arial" w:hAnsi="Arial" w:cs="Arial"/>
                      <w:sz w:val="22"/>
                      <w:szCs w:val="22"/>
                    </w:rPr>
                    <w:lastRenderedPageBreak/>
                    <w:t xml:space="preserve">la pareja es presionada a tener actividad sexual; luego de insinuaciones, chantajes y amenazas, finalmente la pareja logra que acepte sostener relaciones sexuales con ella, aún en contra de sus deseos. </w:t>
                  </w:r>
                </w:p>
              </w:tc>
            </w:tr>
          </w:tbl>
          <w:p w:rsidR="00DE0DFF" w:rsidRPr="00421E03" w:rsidRDefault="00DE0DFF" w:rsidP="00841FCD">
            <w:pPr>
              <w:spacing w:before="100" w:beforeAutospacing="1" w:after="100" w:afterAutospacing="1"/>
              <w:jc w:val="both"/>
              <w:rPr>
                <w:rFonts w:ascii="Arial" w:hAnsi="Arial" w:cs="Arial"/>
                <w:sz w:val="22"/>
                <w:szCs w:val="22"/>
              </w:rPr>
            </w:pPr>
            <w:r w:rsidRPr="00421E03">
              <w:rPr>
                <w:rFonts w:ascii="Arial" w:hAnsi="Arial" w:cs="Arial"/>
                <w:sz w:val="22"/>
                <w:szCs w:val="22"/>
              </w:rPr>
              <w:lastRenderedPageBreak/>
              <w:t xml:space="preserve">Otros comportamientos que son signo de que tu pareja esta siendo violenta son: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Controla todo lo que haces y exige explicaciones. Quiere saber con lujo de detalles a dónde vas, dónde estuviste, con quiénes te encontraste o a quiénes vas a ver, los horarios y el tiempo que permaneciste en cada lugar, cuánto tiempo estarás fuera, el horario de regreso, etc. Y para comprobar que dices la verdad te llama constantemente.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Revisa tus pertenencias, tu diario, celular o correo electrónico para conocer "la verdad".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Vigila, critica o pretende que cambies tu manera de vestir, de peinarte, de maquillarse (para la mujer), de hablar o de comportarte.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Presiona para que hagas dietas o ejercicio.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Te hace sentir menos al compararte con otras personas.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Te prohíbe, amenaza o manipula con respecto a los estudios, el trabajo, las costumbres, las actividades o las relaciones que desarrollas.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Limita y trata de acabar la relación que tienes con los parientes, los amigos, los vecinos, los compañeros de estudio o trabajo; ya que no confía en que puedan ser una buena influencia para </w:t>
            </w:r>
            <w:proofErr w:type="spellStart"/>
            <w:r w:rsidRPr="00421E03">
              <w:rPr>
                <w:rFonts w:ascii="Arial" w:hAnsi="Arial" w:cs="Arial"/>
                <w:sz w:val="22"/>
                <w:szCs w:val="22"/>
              </w:rPr>
              <w:t>tí</w:t>
            </w:r>
            <w:proofErr w:type="spellEnd"/>
            <w:r w:rsidRPr="00421E03">
              <w:rPr>
                <w:rFonts w:ascii="Arial" w:hAnsi="Arial" w:cs="Arial"/>
                <w:sz w:val="22"/>
                <w:szCs w:val="22"/>
              </w:rPr>
              <w:t xml:space="preserve">.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Tu pareja decide cuando verse, a que hora, donde, tipos de salidas, etc.; todo de acuerdo a su conveniencia.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Si le preguntas o le pides alguna explicación, se exalta, culpa a los demás por estar en contra de su relación, pero jamás responde a su conducta.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Se niega a conversar o a discutir con franqueza acerca de los conflictos o los desacuerdos de la pareja.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Coquetea con otras personas delante de </w:t>
            </w:r>
            <w:proofErr w:type="spellStart"/>
            <w:r w:rsidRPr="00421E03">
              <w:rPr>
                <w:rFonts w:ascii="Arial" w:hAnsi="Arial" w:cs="Arial"/>
                <w:sz w:val="22"/>
                <w:szCs w:val="22"/>
              </w:rPr>
              <w:t>tí</w:t>
            </w:r>
            <w:proofErr w:type="spellEnd"/>
            <w:r w:rsidRPr="00421E03">
              <w:rPr>
                <w:rFonts w:ascii="Arial" w:hAnsi="Arial" w:cs="Arial"/>
                <w:sz w:val="22"/>
                <w:szCs w:val="22"/>
              </w:rPr>
              <w:t xml:space="preserve"> o en secreto.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Es una persona agradable, simpática y respetuosa con </w:t>
            </w:r>
            <w:proofErr w:type="gramStart"/>
            <w:r w:rsidRPr="00421E03">
              <w:rPr>
                <w:rFonts w:ascii="Arial" w:hAnsi="Arial" w:cs="Arial"/>
                <w:sz w:val="22"/>
                <w:szCs w:val="22"/>
              </w:rPr>
              <w:t>los demás pero totalmente diferente</w:t>
            </w:r>
            <w:proofErr w:type="gramEnd"/>
            <w:r w:rsidRPr="00421E03">
              <w:rPr>
                <w:rFonts w:ascii="Arial" w:hAnsi="Arial" w:cs="Arial"/>
                <w:sz w:val="22"/>
                <w:szCs w:val="22"/>
              </w:rPr>
              <w:t xml:space="preserve"> contigo.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Tiende a hacer escándalos en público o en privado por cualquier causa.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Se enoja y te hace la ley del hielo (no te habla) por mucho tiempo.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Te provoca miedo por sus reacciones.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Ha habido agresión física: Jalón de pelo, empujones, cachetadas, etc.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Te ha tocado, besado o acariciado sin consentimiento. </w:t>
            </w:r>
          </w:p>
          <w:p w:rsidR="00DE0DFF" w:rsidRPr="00421E03" w:rsidRDefault="00DE0DFF" w:rsidP="00DE0DFF">
            <w:pPr>
              <w:numPr>
                <w:ilvl w:val="0"/>
                <w:numId w:val="8"/>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 Presiona para tener relaciones sexuales. </w:t>
            </w:r>
          </w:p>
          <w:p w:rsidR="00DE0DFF" w:rsidRPr="00421E03" w:rsidRDefault="00DE0DFF" w:rsidP="00841FCD">
            <w:pPr>
              <w:spacing w:before="100" w:beforeAutospacing="1" w:after="100" w:afterAutospacing="1"/>
              <w:jc w:val="both"/>
              <w:rPr>
                <w:rFonts w:ascii="Arial" w:hAnsi="Arial" w:cs="Arial"/>
                <w:sz w:val="22"/>
                <w:szCs w:val="22"/>
              </w:rPr>
            </w:pPr>
            <w:r w:rsidRPr="00421E03">
              <w:rPr>
                <w:rFonts w:ascii="Arial" w:hAnsi="Arial" w:cs="Arial"/>
                <w:sz w:val="22"/>
                <w:szCs w:val="22"/>
              </w:rPr>
              <w:t xml:space="preserve">Consecuencias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Insatisfacción y descontento en la relación.</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Aislamiento.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Fracaso escolar o deficiente rendimiento laboral.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Trastornos en la alimentación.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Trastorno en el sueño.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Adicción.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Embarazos no deseados.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 xml:space="preserve">Infecciones de transmisión sexual.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lastRenderedPageBreak/>
              <w:t xml:space="preserve">Agresiones físicas que pueden atentar contra tú salud física y emocional. </w:t>
            </w:r>
          </w:p>
          <w:p w:rsidR="00DE0DFF" w:rsidRPr="00421E03" w:rsidRDefault="00DE0DFF" w:rsidP="00DE0DFF">
            <w:pPr>
              <w:numPr>
                <w:ilvl w:val="0"/>
                <w:numId w:val="9"/>
              </w:numPr>
              <w:spacing w:before="100" w:beforeAutospacing="1" w:after="100" w:afterAutospacing="1"/>
              <w:jc w:val="both"/>
              <w:rPr>
                <w:rFonts w:ascii="Arial" w:hAnsi="Arial" w:cs="Arial"/>
                <w:sz w:val="22"/>
                <w:szCs w:val="22"/>
              </w:rPr>
            </w:pPr>
            <w:r w:rsidRPr="00421E03">
              <w:rPr>
                <w:rFonts w:ascii="Arial" w:hAnsi="Arial" w:cs="Arial"/>
                <w:sz w:val="22"/>
                <w:szCs w:val="22"/>
              </w:rPr>
              <w:t>Depresión que te puede llevar e pensar en el suicidio.</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¿Qué hacer?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Si estas ante un caso de violencia en tu relación de pareja, debes saber que el problema es estrictamente de la persona violenta, tiene que ver con su historia y no con lo que hagas o dejes de hacer.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En el noviazgo la violencia es muy sutil y va creciendo poco a poco con el tiempo, de hecho las personas sin darse cuenta y al vivir en un entorno violento, frecuentemente aprenden a relacionarse de esta manera. Siempre estas a tiempo, haz un alto y busca entender lo que está pasando, toma las decisiones necesarias como alejarte, pedir ayuda a un profesional especializado y denunciar. </w:t>
            </w:r>
          </w:p>
          <w:p w:rsidR="00DE0DFF" w:rsidRPr="00421E03" w:rsidRDefault="00DE0DFF" w:rsidP="00841FCD">
            <w:pPr>
              <w:pStyle w:val="NormalWeb"/>
              <w:jc w:val="both"/>
              <w:rPr>
                <w:rFonts w:ascii="Arial" w:hAnsi="Arial" w:cs="Arial"/>
                <w:sz w:val="22"/>
                <w:szCs w:val="22"/>
              </w:rPr>
            </w:pPr>
            <w:r w:rsidRPr="00421E03">
              <w:rPr>
                <w:rFonts w:ascii="Arial" w:hAnsi="Arial" w:cs="Arial"/>
                <w:sz w:val="22"/>
                <w:szCs w:val="22"/>
              </w:rPr>
              <w:t xml:space="preserve">Que no se te olvide que las conductas que son violentas para nada enriquecen ni estimulan tu relación, al contrario la enferman. No es válido pensar "sólo estamos jugando", "me cela porque me quiere", "me dice cómo vestirme porque se preocupa por mí", "Me vigila todo el tiempo, porque no quiere que me pase nada" o "Me golpeó porque yo lo provoqué". </w:t>
            </w:r>
          </w:p>
          <w:p w:rsidR="00DE0DFF" w:rsidRPr="00421E03" w:rsidRDefault="00DE0DFF" w:rsidP="00841FCD">
            <w:pPr>
              <w:spacing w:before="100" w:beforeAutospacing="1" w:after="100" w:afterAutospacing="1"/>
              <w:jc w:val="both"/>
              <w:rPr>
                <w:rFonts w:ascii="Arial" w:hAnsi="Arial" w:cs="Arial"/>
                <w:sz w:val="22"/>
                <w:szCs w:val="22"/>
              </w:rPr>
            </w:pPr>
            <w:r w:rsidRPr="00421E03">
              <w:rPr>
                <w:rFonts w:ascii="Arial" w:hAnsi="Arial" w:cs="Arial"/>
                <w:sz w:val="22"/>
                <w:szCs w:val="22"/>
              </w:rPr>
              <w:t>Y recuerda, Da pero también exige respeto.</w:t>
            </w:r>
          </w:p>
          <w:p w:rsidR="00DE0DFF" w:rsidRPr="00421E03" w:rsidRDefault="00DE0DFF" w:rsidP="00841FCD">
            <w:pPr>
              <w:spacing w:before="100" w:beforeAutospacing="1" w:after="100" w:afterAutospacing="1"/>
              <w:jc w:val="both"/>
              <w:rPr>
                <w:rFonts w:ascii="Arial" w:hAnsi="Arial" w:cs="Arial"/>
                <w:sz w:val="22"/>
                <w:szCs w:val="22"/>
              </w:rPr>
            </w:pPr>
            <w:r w:rsidRPr="00421E03">
              <w:rPr>
                <w:rFonts w:ascii="Arial" w:hAnsi="Arial" w:cs="Arial"/>
                <w:sz w:val="22"/>
                <w:szCs w:val="22"/>
              </w:rPr>
              <w:t>El noviazgo es para conocerse y disfrutarse no para temer, manipular ni lastimar.</w:t>
            </w:r>
          </w:p>
          <w:p w:rsidR="00DE0DFF" w:rsidRPr="00421E03" w:rsidRDefault="00DE0DFF" w:rsidP="00841FCD">
            <w:pPr>
              <w:spacing w:before="100" w:beforeAutospacing="1" w:after="100" w:afterAutospacing="1"/>
              <w:jc w:val="both"/>
              <w:rPr>
                <w:rFonts w:ascii="Arial" w:hAnsi="Arial" w:cs="Arial"/>
                <w:sz w:val="22"/>
                <w:szCs w:val="22"/>
              </w:rPr>
            </w:pPr>
            <w:r w:rsidRPr="00421E03">
              <w:rPr>
                <w:rFonts w:ascii="Arial" w:hAnsi="Arial" w:cs="Arial"/>
                <w:sz w:val="22"/>
                <w:szCs w:val="22"/>
              </w:rPr>
              <w:t xml:space="preserve">Tú tienes el poder para decidir sobre tu felicidad, sobre a quien debes amar y sobre tu sexualidad, nadie debe obligarte ni someterte. </w:t>
            </w:r>
          </w:p>
          <w:p w:rsidR="00DE0DFF" w:rsidRPr="00421E03" w:rsidRDefault="00DE0DFF" w:rsidP="00841FCD">
            <w:pPr>
              <w:pStyle w:val="NormalWeb"/>
              <w:jc w:val="right"/>
              <w:rPr>
                <w:rFonts w:ascii="Arial" w:hAnsi="Arial" w:cs="Arial"/>
                <w:sz w:val="22"/>
                <w:szCs w:val="22"/>
              </w:rPr>
            </w:pPr>
            <w:r w:rsidRPr="00421E03">
              <w:rPr>
                <w:rFonts w:ascii="Arial" w:hAnsi="Arial" w:cs="Arial"/>
                <w:sz w:val="22"/>
                <w:szCs w:val="22"/>
              </w:rPr>
              <w:t>Fuentes:</w:t>
            </w:r>
            <w:r w:rsidRPr="00421E03">
              <w:rPr>
                <w:rFonts w:ascii="Arial" w:hAnsi="Arial" w:cs="Arial"/>
                <w:sz w:val="22"/>
                <w:szCs w:val="22"/>
              </w:rPr>
              <w:br/>
              <w:t>www.eluniversal.com.mx.</w:t>
            </w:r>
            <w:r w:rsidRPr="00421E03">
              <w:rPr>
                <w:rFonts w:ascii="Arial" w:hAnsi="Arial" w:cs="Arial"/>
                <w:sz w:val="22"/>
                <w:szCs w:val="22"/>
              </w:rPr>
              <w:br/>
            </w:r>
            <w:hyperlink r:id="rId6" w:history="1">
              <w:r w:rsidRPr="00421E03">
                <w:rPr>
                  <w:rStyle w:val="Hipervnculo"/>
                  <w:rFonts w:ascii="Arial" w:hAnsi="Arial" w:cs="Arial"/>
                  <w:sz w:val="22"/>
                  <w:szCs w:val="22"/>
                </w:rPr>
                <w:t>www.imjuventud.gob.mx</w:t>
              </w:r>
            </w:hyperlink>
          </w:p>
          <w:p w:rsidR="00DE0DFF" w:rsidRPr="00421E03" w:rsidRDefault="00DE0DFF" w:rsidP="00841FCD">
            <w:pPr>
              <w:pStyle w:val="NormalWeb"/>
              <w:jc w:val="right"/>
              <w:rPr>
                <w:rFonts w:ascii="Arial" w:hAnsi="Arial" w:cs="Arial"/>
                <w:sz w:val="22"/>
                <w:szCs w:val="22"/>
              </w:rPr>
            </w:pPr>
            <w:r w:rsidRPr="00421E03">
              <w:rPr>
                <w:rFonts w:ascii="Arial" w:hAnsi="Arial" w:cs="Arial"/>
                <w:sz w:val="22"/>
                <w:szCs w:val="22"/>
              </w:rPr>
              <w:t xml:space="preserve">Este resumen fue tomado de </w:t>
            </w:r>
            <w:smartTag w:uri="urn:schemas-microsoft-com:office:smarttags" w:element="PersonName">
              <w:smartTagPr>
                <w:attr w:name="ProductID" w:val="la P￡gina"/>
              </w:smartTagPr>
              <w:r w:rsidRPr="00421E03">
                <w:rPr>
                  <w:rFonts w:ascii="Arial" w:hAnsi="Arial" w:cs="Arial"/>
                  <w:sz w:val="22"/>
                  <w:szCs w:val="22"/>
                </w:rPr>
                <w:t>la Página</w:t>
              </w:r>
            </w:smartTag>
            <w:r w:rsidRPr="00421E03">
              <w:rPr>
                <w:rFonts w:ascii="Arial" w:hAnsi="Arial" w:cs="Arial"/>
                <w:sz w:val="22"/>
                <w:szCs w:val="22"/>
              </w:rPr>
              <w:t xml:space="preserve"> web Club Planeta. http://www.amor.com.mx/violencia_en_el_noviazgo.htm</w:t>
            </w:r>
          </w:p>
          <w:p w:rsidR="00DE0DFF" w:rsidRPr="00421E03" w:rsidRDefault="00DE0DFF" w:rsidP="00841FCD">
            <w:pPr>
              <w:jc w:val="both"/>
              <w:rPr>
                <w:rFonts w:ascii="Arial" w:hAnsi="Arial" w:cs="Arial"/>
                <w:sz w:val="22"/>
                <w:szCs w:val="22"/>
              </w:rPr>
            </w:pPr>
          </w:p>
        </w:tc>
      </w:tr>
    </w:tbl>
    <w:p w:rsidR="00DE0DFF" w:rsidRPr="00421E03" w:rsidRDefault="00DE0DFF" w:rsidP="00DE0DFF">
      <w:pPr>
        <w:jc w:val="both"/>
        <w:rPr>
          <w:rFonts w:ascii="Arial" w:hAnsi="Arial" w:cs="Arial"/>
          <w:sz w:val="22"/>
          <w:szCs w:val="22"/>
        </w:rPr>
      </w:pPr>
    </w:p>
    <w:p w:rsidR="00DE0DFF" w:rsidRPr="00421E03" w:rsidRDefault="00DE0DFF" w:rsidP="00DE0DFF">
      <w:pPr>
        <w:jc w:val="both"/>
        <w:rPr>
          <w:rFonts w:ascii="Arial" w:hAnsi="Arial" w:cs="Arial"/>
          <w:b/>
          <w:sz w:val="22"/>
          <w:szCs w:val="22"/>
        </w:rPr>
      </w:pPr>
      <w:r w:rsidRPr="00421E03">
        <w:rPr>
          <w:rFonts w:ascii="Arial" w:hAnsi="Arial" w:cs="Arial"/>
          <w:b/>
          <w:sz w:val="22"/>
          <w:szCs w:val="22"/>
        </w:rPr>
        <w:t>Mecánica de aplicación:</w:t>
      </w:r>
    </w:p>
    <w:p w:rsidR="00DE0DFF" w:rsidRPr="00421E03" w:rsidRDefault="00DE0DFF" w:rsidP="00DE0DFF">
      <w:pPr>
        <w:jc w:val="both"/>
        <w:rPr>
          <w:rFonts w:ascii="Arial" w:hAnsi="Arial" w:cs="Arial"/>
          <w:sz w:val="22"/>
          <w:szCs w:val="22"/>
        </w:rPr>
      </w:pPr>
    </w:p>
    <w:p w:rsidR="00DE0DFF" w:rsidRPr="00421E03" w:rsidRDefault="00DE0DFF" w:rsidP="00DE0DFF">
      <w:pPr>
        <w:numPr>
          <w:ilvl w:val="0"/>
          <w:numId w:val="5"/>
        </w:numPr>
        <w:jc w:val="both"/>
        <w:rPr>
          <w:rFonts w:ascii="Arial" w:hAnsi="Arial" w:cs="Arial"/>
          <w:sz w:val="22"/>
          <w:szCs w:val="22"/>
        </w:rPr>
      </w:pPr>
      <w:r w:rsidRPr="00421E03">
        <w:rPr>
          <w:rFonts w:ascii="Arial" w:hAnsi="Arial" w:cs="Arial"/>
          <w:sz w:val="22"/>
          <w:szCs w:val="22"/>
        </w:rPr>
        <w:t>El coordinador introduce la sesión mencionando la importancia de prevenir la violencia durante el noviazgo, ya que es un problema frecuente en las relaciones humanas de los jóvenes que puede tener graves repercusiones a nivel individual, familiar y social.</w:t>
      </w:r>
    </w:p>
    <w:p w:rsidR="00DE0DFF" w:rsidRPr="00421E03" w:rsidRDefault="00DE0DFF" w:rsidP="00DE0DFF">
      <w:pPr>
        <w:ind w:left="360"/>
        <w:jc w:val="both"/>
        <w:rPr>
          <w:rFonts w:ascii="Arial" w:hAnsi="Arial" w:cs="Arial"/>
          <w:sz w:val="22"/>
          <w:szCs w:val="22"/>
        </w:rPr>
      </w:pPr>
    </w:p>
    <w:p w:rsidR="00DE0DFF" w:rsidRPr="00421E03" w:rsidRDefault="00DE0DFF" w:rsidP="00DE0DFF">
      <w:pPr>
        <w:numPr>
          <w:ilvl w:val="0"/>
          <w:numId w:val="5"/>
        </w:numPr>
        <w:jc w:val="both"/>
        <w:rPr>
          <w:rFonts w:ascii="Arial" w:hAnsi="Arial" w:cs="Arial"/>
          <w:sz w:val="22"/>
          <w:szCs w:val="22"/>
        </w:rPr>
      </w:pPr>
      <w:r w:rsidRPr="00421E03">
        <w:rPr>
          <w:rFonts w:ascii="Arial" w:hAnsi="Arial" w:cs="Arial"/>
          <w:sz w:val="22"/>
          <w:szCs w:val="22"/>
        </w:rPr>
        <w:t>Representaciones. Se pide la participación de 3 parejas formadas en el grupo para hacer una representación breve que ejemplifique las formas de violencia.</w:t>
      </w:r>
    </w:p>
    <w:p w:rsidR="00DE0DFF" w:rsidRPr="00421E03" w:rsidRDefault="00DE0DFF" w:rsidP="00DE0DFF">
      <w:pPr>
        <w:ind w:left="708"/>
        <w:jc w:val="both"/>
        <w:rPr>
          <w:rFonts w:ascii="Arial" w:hAnsi="Arial" w:cs="Arial"/>
          <w:sz w:val="22"/>
          <w:szCs w:val="22"/>
        </w:rPr>
      </w:pPr>
      <w:r w:rsidRPr="00421E03">
        <w:rPr>
          <w:rFonts w:ascii="Arial" w:hAnsi="Arial" w:cs="Arial"/>
          <w:sz w:val="22"/>
          <w:szCs w:val="22"/>
        </w:rPr>
        <w:t>La pareja uno presentará un ejemplo actuado de violencia psicológica, es decir, cuando se usan palabras ofensivas, amenazas, insultos, chantajes, etc.</w:t>
      </w:r>
    </w:p>
    <w:p w:rsidR="00DE0DFF" w:rsidRPr="00421E03" w:rsidRDefault="00DE0DFF" w:rsidP="00DE0DFF">
      <w:pPr>
        <w:ind w:left="708"/>
        <w:jc w:val="both"/>
        <w:rPr>
          <w:rFonts w:ascii="Arial" w:hAnsi="Arial" w:cs="Arial"/>
          <w:sz w:val="22"/>
          <w:szCs w:val="22"/>
        </w:rPr>
      </w:pPr>
      <w:r w:rsidRPr="00421E03">
        <w:rPr>
          <w:rFonts w:ascii="Arial" w:hAnsi="Arial" w:cs="Arial"/>
          <w:sz w:val="22"/>
          <w:szCs w:val="22"/>
        </w:rPr>
        <w:t>La pareja dos representará un ejemplo actuado de violencia física, es decir, cuando existen empujones, pellizcos, golpes ó uso de armas, entre otras.</w:t>
      </w:r>
    </w:p>
    <w:p w:rsidR="00DE0DFF" w:rsidRPr="00421E03" w:rsidRDefault="00DE0DFF" w:rsidP="00DE0DFF">
      <w:pPr>
        <w:ind w:left="708"/>
        <w:jc w:val="both"/>
        <w:rPr>
          <w:rFonts w:ascii="Arial" w:hAnsi="Arial" w:cs="Arial"/>
          <w:sz w:val="22"/>
          <w:szCs w:val="22"/>
        </w:rPr>
      </w:pPr>
      <w:r w:rsidRPr="00421E03">
        <w:rPr>
          <w:rFonts w:ascii="Arial" w:hAnsi="Arial" w:cs="Arial"/>
          <w:sz w:val="22"/>
          <w:szCs w:val="22"/>
        </w:rPr>
        <w:t>La pareja tres presentará un ejemplo actuado de violencia sexual, es decir, cuando existe presión emocional para tener relaciones sexuales, tocamientos, amenazas o chantajes sexuales, burlas u ofensas de tipo físico y con carácter sexual, etc.</w:t>
      </w:r>
    </w:p>
    <w:p w:rsidR="00DE0DFF" w:rsidRPr="00421E03" w:rsidRDefault="00DE0DFF" w:rsidP="00DE0DFF">
      <w:pPr>
        <w:ind w:left="708"/>
        <w:jc w:val="both"/>
        <w:rPr>
          <w:rFonts w:ascii="Arial" w:hAnsi="Arial" w:cs="Arial"/>
          <w:sz w:val="22"/>
          <w:szCs w:val="22"/>
        </w:rPr>
      </w:pPr>
    </w:p>
    <w:p w:rsidR="00DE0DFF" w:rsidRPr="00421E03" w:rsidRDefault="00DE0DFF" w:rsidP="00DE0DFF">
      <w:pPr>
        <w:numPr>
          <w:ilvl w:val="0"/>
          <w:numId w:val="5"/>
        </w:numPr>
        <w:jc w:val="both"/>
        <w:rPr>
          <w:rFonts w:ascii="Arial" w:hAnsi="Arial" w:cs="Arial"/>
          <w:sz w:val="22"/>
          <w:szCs w:val="22"/>
        </w:rPr>
      </w:pPr>
      <w:r w:rsidRPr="00421E03">
        <w:rPr>
          <w:rFonts w:ascii="Arial" w:hAnsi="Arial" w:cs="Arial"/>
          <w:sz w:val="22"/>
          <w:szCs w:val="22"/>
        </w:rPr>
        <w:t>Presentación al Grupo. Después de que cada pareja preparó su representación, se pedirá a todo el grupo que ponga atención a las representaciones.</w:t>
      </w:r>
    </w:p>
    <w:p w:rsidR="00DE0DFF" w:rsidRPr="00421E03" w:rsidRDefault="00DE0DFF" w:rsidP="00DE0DFF">
      <w:pPr>
        <w:ind w:left="360"/>
        <w:jc w:val="both"/>
        <w:rPr>
          <w:rFonts w:ascii="Arial" w:hAnsi="Arial" w:cs="Arial"/>
          <w:sz w:val="22"/>
          <w:szCs w:val="22"/>
        </w:rPr>
      </w:pPr>
    </w:p>
    <w:p w:rsidR="00DE0DFF" w:rsidRPr="00421E03" w:rsidRDefault="00DE0DFF" w:rsidP="00DE0DFF">
      <w:pPr>
        <w:numPr>
          <w:ilvl w:val="0"/>
          <w:numId w:val="5"/>
        </w:numPr>
        <w:jc w:val="both"/>
        <w:rPr>
          <w:rFonts w:ascii="Arial" w:hAnsi="Arial" w:cs="Arial"/>
          <w:sz w:val="22"/>
          <w:szCs w:val="22"/>
        </w:rPr>
      </w:pPr>
      <w:r w:rsidRPr="00421E03">
        <w:rPr>
          <w:rFonts w:ascii="Arial" w:hAnsi="Arial" w:cs="Arial"/>
          <w:sz w:val="22"/>
          <w:szCs w:val="22"/>
        </w:rPr>
        <w:t>Análisis de las representaciones sobre violencia en el noviazgo. El coordinador invita a la reflexión mediante las siguientes preguntas:</w:t>
      </w:r>
    </w:p>
    <w:p w:rsidR="00DE0DFF" w:rsidRPr="00421E03" w:rsidRDefault="00DE0DFF" w:rsidP="00DE0DFF">
      <w:pPr>
        <w:ind w:left="708"/>
        <w:jc w:val="both"/>
        <w:rPr>
          <w:rFonts w:ascii="Arial" w:hAnsi="Arial" w:cs="Arial"/>
          <w:b/>
          <w:sz w:val="22"/>
          <w:szCs w:val="22"/>
        </w:rPr>
      </w:pPr>
      <w:r w:rsidRPr="00421E03">
        <w:rPr>
          <w:rFonts w:ascii="Arial" w:hAnsi="Arial" w:cs="Arial"/>
          <w:b/>
          <w:sz w:val="22"/>
          <w:szCs w:val="22"/>
        </w:rPr>
        <w:t>¿Qué nos llama la atención de lo que hemos visto?</w:t>
      </w:r>
    </w:p>
    <w:p w:rsidR="00DE0DFF" w:rsidRPr="00421E03" w:rsidRDefault="00DE0DFF" w:rsidP="00DE0DFF">
      <w:pPr>
        <w:ind w:left="708"/>
        <w:jc w:val="both"/>
        <w:rPr>
          <w:rFonts w:ascii="Arial" w:hAnsi="Arial" w:cs="Arial"/>
          <w:b/>
          <w:sz w:val="22"/>
          <w:szCs w:val="22"/>
        </w:rPr>
      </w:pPr>
      <w:r w:rsidRPr="00421E03">
        <w:rPr>
          <w:rFonts w:ascii="Arial" w:hAnsi="Arial" w:cs="Arial"/>
          <w:b/>
          <w:sz w:val="22"/>
          <w:szCs w:val="22"/>
        </w:rPr>
        <w:t>¿Qué entendemos por violencia en el noviazgo?</w:t>
      </w:r>
    </w:p>
    <w:p w:rsidR="00DE0DFF" w:rsidRPr="00421E03" w:rsidRDefault="00DE0DFF" w:rsidP="00DE0DFF">
      <w:pPr>
        <w:ind w:left="708"/>
        <w:jc w:val="both"/>
        <w:rPr>
          <w:rFonts w:ascii="Arial" w:hAnsi="Arial" w:cs="Arial"/>
          <w:b/>
          <w:sz w:val="22"/>
          <w:szCs w:val="22"/>
        </w:rPr>
      </w:pPr>
      <w:r w:rsidRPr="00421E03">
        <w:rPr>
          <w:rFonts w:ascii="Arial" w:hAnsi="Arial" w:cs="Arial"/>
          <w:b/>
          <w:sz w:val="22"/>
          <w:szCs w:val="22"/>
        </w:rPr>
        <w:t>¿Existe este problema entre los jóvenes del plantel escolar?</w:t>
      </w:r>
    </w:p>
    <w:p w:rsidR="00DE0DFF" w:rsidRPr="00421E03" w:rsidRDefault="00DE0DFF" w:rsidP="00DE0DFF">
      <w:pPr>
        <w:ind w:left="708"/>
        <w:jc w:val="both"/>
        <w:rPr>
          <w:rFonts w:ascii="Arial" w:hAnsi="Arial" w:cs="Arial"/>
          <w:sz w:val="22"/>
          <w:szCs w:val="22"/>
        </w:rPr>
      </w:pPr>
    </w:p>
    <w:p w:rsidR="00DE0DFF" w:rsidRPr="00421E03" w:rsidRDefault="00DE0DFF" w:rsidP="00DE0DFF">
      <w:pPr>
        <w:numPr>
          <w:ilvl w:val="0"/>
          <w:numId w:val="5"/>
        </w:numPr>
        <w:jc w:val="both"/>
        <w:rPr>
          <w:rFonts w:ascii="Arial" w:hAnsi="Arial" w:cs="Arial"/>
          <w:sz w:val="22"/>
          <w:szCs w:val="22"/>
        </w:rPr>
      </w:pPr>
      <w:r w:rsidRPr="00421E03">
        <w:rPr>
          <w:rFonts w:ascii="Arial" w:hAnsi="Arial" w:cs="Arial"/>
          <w:sz w:val="22"/>
          <w:szCs w:val="22"/>
        </w:rPr>
        <w:t>Lectura del texto. Se leerá el texto sobre “Violencia en el Noviazgo”</w:t>
      </w:r>
      <w:r w:rsidRPr="00421E03">
        <w:rPr>
          <w:rFonts w:ascii="Arial" w:hAnsi="Arial" w:cs="Arial"/>
          <w:sz w:val="22"/>
          <w:szCs w:val="22"/>
        </w:rPr>
        <w:tab/>
        <w:t xml:space="preserve">  señalado en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r w:rsidRPr="00421E03">
        <w:rPr>
          <w:rFonts w:ascii="Arial" w:hAnsi="Arial" w:cs="Arial"/>
          <w:sz w:val="22"/>
          <w:szCs w:val="22"/>
        </w:rPr>
        <w:t xml:space="preserve"> Si el tiempo es limitado el coordinador puede mencionar los puntos principales o dejar de tarea la lectura completa. Al finalizar se puede volver al preguntar el grupo lo que más llamó su atención.</w:t>
      </w:r>
    </w:p>
    <w:p w:rsidR="00DE0DFF" w:rsidRPr="00421E03" w:rsidRDefault="00DE0DFF" w:rsidP="00DE0DFF">
      <w:pPr>
        <w:ind w:left="360"/>
        <w:jc w:val="both"/>
        <w:rPr>
          <w:rFonts w:ascii="Arial" w:hAnsi="Arial" w:cs="Arial"/>
          <w:sz w:val="22"/>
          <w:szCs w:val="22"/>
        </w:rPr>
      </w:pPr>
    </w:p>
    <w:p w:rsidR="00DE0DFF" w:rsidRPr="00421E03" w:rsidRDefault="00DE0DFF" w:rsidP="00DE0DFF">
      <w:pPr>
        <w:numPr>
          <w:ilvl w:val="0"/>
          <w:numId w:val="5"/>
        </w:numPr>
        <w:jc w:val="both"/>
        <w:rPr>
          <w:rFonts w:ascii="Arial" w:hAnsi="Arial" w:cs="Arial"/>
          <w:sz w:val="22"/>
          <w:szCs w:val="22"/>
        </w:rPr>
      </w:pPr>
      <w:r w:rsidRPr="00421E03">
        <w:rPr>
          <w:rFonts w:ascii="Arial" w:hAnsi="Arial" w:cs="Arial"/>
          <w:sz w:val="22"/>
          <w:szCs w:val="22"/>
        </w:rPr>
        <w:t xml:space="preserve">Propuestas de Acción. De acuerdo a lo que se comentó y observó en la sesión que se puede hacer en </w:t>
      </w:r>
      <w:smartTag w:uri="urn:schemas-microsoft-com:office:smarttags" w:element="PersonName">
        <w:smartTagPr>
          <w:attr w:name="ProductID" w:val="la Escuela"/>
        </w:smartTagPr>
        <w:r w:rsidRPr="00421E03">
          <w:rPr>
            <w:rFonts w:ascii="Arial" w:hAnsi="Arial" w:cs="Arial"/>
            <w:sz w:val="22"/>
            <w:szCs w:val="22"/>
          </w:rPr>
          <w:t>la Escuela</w:t>
        </w:r>
      </w:smartTag>
      <w:r w:rsidRPr="00421E03">
        <w:rPr>
          <w:rFonts w:ascii="Arial" w:hAnsi="Arial" w:cs="Arial"/>
          <w:sz w:val="22"/>
          <w:szCs w:val="22"/>
        </w:rPr>
        <w:t xml:space="preserve"> para prevenir la violencia en el noviazgo. Sacar 5 propuestas.</w:t>
      </w:r>
    </w:p>
    <w:p w:rsidR="00DE0DFF" w:rsidRPr="00421E03" w:rsidRDefault="00DE0DFF" w:rsidP="00DE0DFF">
      <w:pPr>
        <w:ind w:left="360"/>
        <w:jc w:val="both"/>
        <w:rPr>
          <w:rFonts w:ascii="Arial" w:hAnsi="Arial" w:cs="Arial"/>
          <w:sz w:val="22"/>
          <w:szCs w:val="22"/>
        </w:rPr>
      </w:pPr>
    </w:p>
    <w:p w:rsidR="00DE0DFF" w:rsidRPr="00421E03" w:rsidRDefault="00DE0DFF" w:rsidP="00DE0DFF">
      <w:pPr>
        <w:jc w:val="both"/>
        <w:rPr>
          <w:rFonts w:ascii="Arial" w:hAnsi="Arial" w:cs="Arial"/>
          <w:sz w:val="22"/>
          <w:szCs w:val="22"/>
        </w:rPr>
      </w:pPr>
      <w:r w:rsidRPr="00421E03">
        <w:rPr>
          <w:rFonts w:ascii="Arial" w:hAnsi="Arial" w:cs="Arial"/>
          <w:b/>
          <w:sz w:val="22"/>
          <w:szCs w:val="22"/>
        </w:rPr>
        <w:t>Seguimiento:</w:t>
      </w:r>
      <w:r w:rsidRPr="00421E03">
        <w:rPr>
          <w:rFonts w:ascii="Arial" w:hAnsi="Arial" w:cs="Arial"/>
          <w:sz w:val="22"/>
          <w:szCs w:val="22"/>
        </w:rPr>
        <w:t xml:space="preserve"> Si se elige profundizar más sobre este tema, se puede dar seguimiento a las propuestas elaboradas en el grupo mediante una campaña escolar de prevención de la violencia en el noviazgo.</w:t>
      </w:r>
    </w:p>
    <w:p w:rsidR="00DE0DFF" w:rsidRPr="00421E03" w:rsidRDefault="00DE0DFF" w:rsidP="00DE0DFF">
      <w:pPr>
        <w:ind w:left="360"/>
        <w:jc w:val="both"/>
        <w:rPr>
          <w:rFonts w:ascii="Arial" w:hAnsi="Arial" w:cs="Arial"/>
          <w:sz w:val="22"/>
          <w:szCs w:val="22"/>
        </w:rPr>
      </w:pPr>
    </w:p>
    <w:p w:rsidR="00DE0DFF" w:rsidRPr="00421E03" w:rsidRDefault="00DE0DFF" w:rsidP="00DE0DFF">
      <w:pPr>
        <w:ind w:left="360"/>
        <w:jc w:val="both"/>
        <w:rPr>
          <w:rFonts w:ascii="Arial" w:hAnsi="Arial" w:cs="Arial"/>
          <w:sz w:val="22"/>
          <w:szCs w:val="22"/>
        </w:rPr>
      </w:pPr>
    </w:p>
    <w:p w:rsidR="00DE0DFF" w:rsidRPr="00421E03" w:rsidRDefault="00DE0DFF" w:rsidP="00DE0DFF">
      <w:pPr>
        <w:ind w:left="360"/>
        <w:jc w:val="both"/>
        <w:rPr>
          <w:rFonts w:ascii="Arial" w:hAnsi="Arial" w:cs="Arial"/>
          <w:sz w:val="22"/>
          <w:szCs w:val="22"/>
        </w:rPr>
      </w:pPr>
    </w:p>
    <w:p w:rsidR="00292002" w:rsidRPr="00DE0DFF" w:rsidRDefault="00292002" w:rsidP="00DE0DFF">
      <w:pPr>
        <w:jc w:val="both"/>
        <w:rPr>
          <w:rFonts w:ascii="Arial" w:hAnsi="Arial" w:cs="Arial"/>
          <w:sz w:val="22"/>
          <w:szCs w:val="22"/>
        </w:rPr>
      </w:pPr>
    </w:p>
    <w:sectPr w:rsidR="00292002" w:rsidRPr="00DE0DFF"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8"/>
  </w:num>
  <w:num w:numId="4">
    <w:abstractNumId w:val="4"/>
  </w:num>
  <w:num w:numId="5">
    <w:abstractNumId w:val="3"/>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292002"/>
    <w:rsid w:val="00367906"/>
    <w:rsid w:val="006B5459"/>
    <w:rsid w:val="00732540"/>
    <w:rsid w:val="00C112C3"/>
    <w:rsid w:val="00DE0DF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juventud.gob.m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1618</Words>
  <Characters>8900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2010-06-29T22:35:00Z</dcterms:created>
  <dcterms:modified xsi:type="dcterms:W3CDTF">2010-06-29T22:35:00Z</dcterms:modified>
</cp:coreProperties>
</file>